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A1" w:rsidRPr="00534D24" w:rsidRDefault="00801EA1" w:rsidP="00801EA1">
      <w:pPr>
        <w:rPr>
          <w:rFonts w:ascii="HG正楷書体-PRO" w:eastAsia="HG正楷書体-PRO"/>
          <w:sz w:val="24"/>
          <w:szCs w:val="24"/>
        </w:rPr>
      </w:pPr>
      <w:r w:rsidRPr="00534D24">
        <w:rPr>
          <w:rFonts w:ascii="HG正楷書体-PRO" w:eastAsia="HG正楷書体-PRO" w:hint="eastAsia"/>
          <w:sz w:val="24"/>
          <w:szCs w:val="24"/>
        </w:rPr>
        <w:t>文部科学省委託事業「音声教材の効率的な製作方法等に関する調査研究」</w:t>
      </w:r>
    </w:p>
    <w:p w:rsidR="00801EA1" w:rsidRPr="00534D24" w:rsidRDefault="00801EA1" w:rsidP="00801EA1">
      <w:pPr>
        <w:rPr>
          <w:rFonts w:ascii="HG正楷書体-PRO" w:eastAsia="HG正楷書体-PRO"/>
          <w:b/>
          <w:sz w:val="24"/>
          <w:szCs w:val="24"/>
        </w:rPr>
      </w:pPr>
      <w:r w:rsidRPr="00534D24">
        <w:rPr>
          <w:rFonts w:ascii="HG正楷書体-PRO" w:eastAsia="HG正楷書体-PRO" w:hint="eastAsia"/>
          <w:b/>
          <w:sz w:val="24"/>
          <w:szCs w:val="24"/>
        </w:rPr>
        <w:t>研修会：＜デイジー教科書・図書を活用してみよう＞</w:t>
      </w:r>
    </w:p>
    <w:p w:rsidR="00801EA1" w:rsidRPr="00534D24" w:rsidRDefault="00801EA1" w:rsidP="00801EA1">
      <w:pPr>
        <w:rPr>
          <w:rFonts w:ascii="HG正楷書体-PRO" w:eastAsia="HG正楷書体-PRO"/>
          <w:sz w:val="24"/>
          <w:szCs w:val="24"/>
        </w:rPr>
      </w:pPr>
    </w:p>
    <w:p w:rsidR="00801EA1" w:rsidRPr="00534D24" w:rsidRDefault="00801EA1" w:rsidP="00801EA1">
      <w:pPr>
        <w:rPr>
          <w:rFonts w:ascii="HG正楷書体-PRO" w:eastAsia="HG正楷書体-PRO" w:hAnsi="Verdana"/>
          <w:color w:val="000033"/>
          <w:sz w:val="24"/>
          <w:szCs w:val="24"/>
        </w:rPr>
      </w:pPr>
      <w:r w:rsidRPr="00534D24">
        <w:rPr>
          <w:rFonts w:ascii="HG正楷書体-PRO" w:eastAsia="HG正楷書体-PRO" w:hAnsi="Verdana" w:hint="eastAsia"/>
          <w:color w:val="000033"/>
          <w:sz w:val="24"/>
          <w:szCs w:val="24"/>
        </w:rPr>
        <w:t xml:space="preserve">　日本障害者リハビリテーション協会は、2008 年より読むことに困難がある児童生徒を対象に、マルチメディアデイジー製作団体と連携を図りながら、マルチメディアデイジー教科書を製作・提供を行っています。</w:t>
      </w:r>
    </w:p>
    <w:p w:rsidR="00801EA1" w:rsidRPr="00534D24" w:rsidRDefault="00801EA1" w:rsidP="00801EA1">
      <w:pPr>
        <w:rPr>
          <w:rFonts w:ascii="HG正楷書体-PRO" w:eastAsia="HG正楷書体-PRO" w:hAnsi="Verdana"/>
          <w:color w:val="000033"/>
          <w:sz w:val="24"/>
          <w:szCs w:val="24"/>
        </w:rPr>
      </w:pPr>
      <w:r w:rsidRPr="00534D24">
        <w:rPr>
          <w:rFonts w:ascii="HG正楷書体-PRO" w:eastAsia="HG正楷書体-PRO" w:hAnsi="Verdana" w:hint="eastAsia"/>
          <w:color w:val="000033"/>
          <w:sz w:val="24"/>
          <w:szCs w:val="24"/>
        </w:rPr>
        <w:t xml:space="preserve">　昨年度、読み書きに困難のある児童生徒約3,500名に提供しましたが、まだ必要な児童生徒に届いておりません。また、デイジー教科書をどのように活用したらよいのか分からないという声もあり、このたび、現場で使用されている先生を講師としてお招きしました。　</w:t>
      </w:r>
    </w:p>
    <w:p w:rsidR="00801EA1" w:rsidRPr="00534D24" w:rsidRDefault="00801EA1" w:rsidP="00801EA1">
      <w:pPr>
        <w:rPr>
          <w:rFonts w:ascii="HG正楷書体-PRO" w:eastAsia="HG正楷書体-PRO" w:hAnsi="Verdana"/>
          <w:color w:val="000033"/>
          <w:sz w:val="24"/>
          <w:szCs w:val="24"/>
        </w:rPr>
      </w:pPr>
      <w:r w:rsidRPr="00534D24">
        <w:rPr>
          <w:rFonts w:ascii="HG正楷書体-PRO" w:eastAsia="HG正楷書体-PRO" w:hAnsi="Verdana" w:hint="eastAsia"/>
          <w:color w:val="000033"/>
          <w:sz w:val="24"/>
          <w:szCs w:val="24"/>
        </w:rPr>
        <w:t xml:space="preserve">　また、実際デイジー教科書製作に携わっている方も交えて、デイジー教科書の活用方法などについて、意見交換会も行います。</w:t>
      </w:r>
    </w:p>
    <w:p w:rsidR="00801EA1" w:rsidRPr="00534D24" w:rsidRDefault="0003108C" w:rsidP="00801EA1">
      <w:pPr>
        <w:rPr>
          <w:rFonts w:ascii="HG正楷書体-PRO" w:eastAsia="HG正楷書体-PRO" w:hAnsi="Verdana"/>
          <w:color w:val="000033"/>
          <w:sz w:val="24"/>
          <w:szCs w:val="24"/>
        </w:rPr>
      </w:pPr>
      <w:r>
        <w:rPr>
          <w:rFonts w:ascii="HG正楷書体-PRO" w:eastAsia="HG正楷書体-PRO" w:hAnsi="Verdana" w:hint="eastAsia"/>
          <w:color w:val="000033"/>
          <w:sz w:val="24"/>
          <w:szCs w:val="24"/>
        </w:rPr>
        <w:t xml:space="preserve">　さらに、大阪府立中央図書館における</w:t>
      </w:r>
      <w:r w:rsidR="00801EA1" w:rsidRPr="00534D24">
        <w:rPr>
          <w:rFonts w:ascii="HG正楷書体-PRO" w:eastAsia="HG正楷書体-PRO" w:hAnsi="Verdana" w:hint="eastAsia"/>
          <w:color w:val="000033"/>
          <w:sz w:val="24"/>
          <w:szCs w:val="24"/>
        </w:rPr>
        <w:t>デイジー図書の活用も紹介し、さらなる普及につながるよう研修会を開催します。</w:t>
      </w:r>
    </w:p>
    <w:p w:rsidR="00801EA1" w:rsidRPr="00534D24" w:rsidRDefault="00801EA1" w:rsidP="00801EA1">
      <w:pPr>
        <w:rPr>
          <w:rFonts w:ascii="HG正楷書体-PRO" w:eastAsia="HG正楷書体-PRO" w:hAnsi="Verdana"/>
          <w:color w:val="000033"/>
          <w:sz w:val="24"/>
          <w:szCs w:val="24"/>
        </w:rPr>
      </w:pPr>
    </w:p>
    <w:p w:rsidR="00801EA1" w:rsidRPr="00534D24" w:rsidRDefault="00801EA1" w:rsidP="00801EA1">
      <w:pPr>
        <w:rPr>
          <w:rFonts w:ascii="HG正楷書体-PRO" w:eastAsia="HG正楷書体-PRO" w:hAnsi="Verdana"/>
          <w:color w:val="000033"/>
          <w:sz w:val="24"/>
          <w:szCs w:val="24"/>
        </w:rPr>
      </w:pPr>
    </w:p>
    <w:p w:rsidR="00801EA1" w:rsidRPr="00534D24" w:rsidRDefault="00801EA1" w:rsidP="00801EA1">
      <w:pPr>
        <w:rPr>
          <w:rFonts w:ascii="HG正楷書体-PRO" w:eastAsia="HG正楷書体-PRO" w:hAnsi="Verdana"/>
          <w:color w:val="000033"/>
          <w:sz w:val="24"/>
          <w:szCs w:val="24"/>
        </w:rPr>
      </w:pPr>
      <w:r w:rsidRPr="00534D24">
        <w:rPr>
          <w:rFonts w:ascii="HG正楷書体-PRO" w:eastAsia="HG正楷書体-PRO" w:hAnsi="Verdana" w:hint="eastAsia"/>
          <w:color w:val="000033"/>
          <w:sz w:val="24"/>
          <w:szCs w:val="24"/>
        </w:rPr>
        <w:t>日程：2016年8月18日（木）</w:t>
      </w:r>
      <w:r w:rsidR="0003108C">
        <w:rPr>
          <w:rFonts w:ascii="HG正楷書体-PRO" w:eastAsia="HG正楷書体-PRO" w:hAnsi="Verdana" w:hint="eastAsia"/>
          <w:color w:val="000033"/>
          <w:sz w:val="24"/>
          <w:szCs w:val="24"/>
        </w:rPr>
        <w:t>13:30</w:t>
      </w:r>
      <w:r w:rsidRPr="00534D24">
        <w:rPr>
          <w:rFonts w:ascii="HG正楷書体-PRO" w:eastAsia="HG正楷書体-PRO" w:hAnsi="Verdana" w:hint="eastAsia"/>
          <w:color w:val="000033"/>
          <w:sz w:val="24"/>
          <w:szCs w:val="24"/>
        </w:rPr>
        <w:t>～</w:t>
      </w:r>
      <w:r w:rsidR="00464AA0" w:rsidRPr="00534D24">
        <w:rPr>
          <w:rFonts w:ascii="HG正楷書体-PRO" w:eastAsia="HG正楷書体-PRO" w:hAnsi="Verdana" w:hint="eastAsia"/>
          <w:color w:val="000033"/>
          <w:sz w:val="24"/>
          <w:szCs w:val="24"/>
        </w:rPr>
        <w:t>16</w:t>
      </w:r>
      <w:r w:rsidRPr="00534D24">
        <w:rPr>
          <w:rFonts w:ascii="HG正楷書体-PRO" w:eastAsia="HG正楷書体-PRO" w:hAnsi="Verdana" w:hint="eastAsia"/>
          <w:color w:val="000033"/>
          <w:sz w:val="24"/>
          <w:szCs w:val="24"/>
        </w:rPr>
        <w:t>:00</w:t>
      </w:r>
    </w:p>
    <w:p w:rsidR="00801EA1" w:rsidRPr="00534D24" w:rsidRDefault="00801EA1" w:rsidP="00801EA1">
      <w:pPr>
        <w:rPr>
          <w:rFonts w:ascii="HG正楷書体-PRO" w:eastAsia="HG正楷書体-PRO" w:hAnsi="Verdana"/>
          <w:color w:val="000033"/>
          <w:sz w:val="24"/>
          <w:szCs w:val="24"/>
          <w:lang w:eastAsia="zh-TW"/>
        </w:rPr>
      </w:pPr>
      <w:r w:rsidRPr="00534D24">
        <w:rPr>
          <w:rFonts w:ascii="HG正楷書体-PRO" w:eastAsia="HG正楷書体-PRO" w:hAnsi="Verdana" w:hint="eastAsia"/>
          <w:color w:val="000033"/>
          <w:sz w:val="24"/>
          <w:szCs w:val="24"/>
          <w:lang w:eastAsia="zh-TW"/>
        </w:rPr>
        <w:t>場所：大阪府立中央図書館</w:t>
      </w:r>
      <w:r w:rsidR="00EB3841" w:rsidRPr="00534D24">
        <w:rPr>
          <w:rFonts w:ascii="HG正楷書体-PRO" w:eastAsia="HG正楷書体-PRO" w:hAnsi="Verdana" w:hint="eastAsia"/>
          <w:color w:val="000033"/>
          <w:sz w:val="24"/>
          <w:szCs w:val="24"/>
          <w:lang w:eastAsia="zh-TW"/>
        </w:rPr>
        <w:t xml:space="preserve">　2</w:t>
      </w:r>
      <w:r w:rsidR="00EB3841" w:rsidRPr="00534D24">
        <w:rPr>
          <w:rFonts w:ascii="HG正楷書体-PRO" w:eastAsia="HG正楷書体-PRO" w:hAnsi="Verdana" w:hint="eastAsia"/>
          <w:color w:val="000033"/>
          <w:sz w:val="24"/>
          <w:szCs w:val="24"/>
        </w:rPr>
        <w:t>階　大会議室</w:t>
      </w:r>
    </w:p>
    <w:p w:rsidR="00801EA1" w:rsidRPr="00534D24" w:rsidRDefault="00801EA1" w:rsidP="00801EA1">
      <w:pPr>
        <w:rPr>
          <w:rFonts w:ascii="HG正楷書体-PRO" w:eastAsia="HG正楷書体-PRO" w:hAnsi="Verdana"/>
          <w:color w:val="000033"/>
          <w:sz w:val="24"/>
          <w:szCs w:val="24"/>
        </w:rPr>
      </w:pPr>
      <w:r w:rsidRPr="00534D24">
        <w:rPr>
          <w:rFonts w:ascii="HG正楷書体-PRO" w:eastAsia="HG正楷書体-PRO" w:hAnsi="Verdana" w:hint="eastAsia"/>
          <w:color w:val="000033"/>
          <w:sz w:val="24"/>
          <w:szCs w:val="24"/>
        </w:rPr>
        <w:t>主催：（公財）日本障害者リハビリテーション協会</w:t>
      </w:r>
    </w:p>
    <w:p w:rsidR="00801EA1" w:rsidRPr="00534D24" w:rsidRDefault="0003108C" w:rsidP="00801EA1">
      <w:pPr>
        <w:rPr>
          <w:rFonts w:ascii="HG正楷書体-PRO" w:eastAsia="HG正楷書体-PRO" w:hAnsi="Verdana"/>
          <w:color w:val="000033"/>
          <w:sz w:val="24"/>
          <w:szCs w:val="24"/>
        </w:rPr>
      </w:pPr>
      <w:r>
        <w:rPr>
          <w:rFonts w:ascii="HG正楷書体-PRO" w:eastAsia="HG正楷書体-PRO" w:hAnsi="Verdana" w:hint="eastAsia"/>
          <w:color w:val="000033"/>
          <w:sz w:val="24"/>
          <w:szCs w:val="24"/>
          <w:lang w:eastAsia="zh-TW"/>
        </w:rPr>
        <w:t>共催：大阪府立中央図書館</w:t>
      </w:r>
    </w:p>
    <w:p w:rsidR="00801EA1" w:rsidRPr="00534D24" w:rsidRDefault="00801EA1" w:rsidP="00801EA1">
      <w:pPr>
        <w:rPr>
          <w:rFonts w:ascii="HG正楷書体-PRO" w:eastAsia="HG正楷書体-PRO" w:hAnsi="Verdana"/>
          <w:color w:val="000033"/>
          <w:sz w:val="24"/>
          <w:szCs w:val="24"/>
          <w:lang w:eastAsia="zh-TW"/>
        </w:rPr>
      </w:pPr>
    </w:p>
    <w:p w:rsidR="00801EA1" w:rsidRPr="00534D24" w:rsidRDefault="00801EA1" w:rsidP="00801EA1">
      <w:pPr>
        <w:rPr>
          <w:rFonts w:ascii="HG正楷書体-PRO" w:eastAsia="HG正楷書体-PRO" w:hAnsi="Verdana"/>
          <w:color w:val="000033"/>
          <w:sz w:val="24"/>
          <w:szCs w:val="24"/>
          <w:lang w:eastAsia="zh-TW"/>
        </w:rPr>
      </w:pPr>
    </w:p>
    <w:p w:rsidR="00801EA1" w:rsidRPr="00534D24" w:rsidRDefault="00801EA1" w:rsidP="00801EA1">
      <w:pPr>
        <w:rPr>
          <w:rFonts w:ascii="HG正楷書体-PRO" w:eastAsia="HG正楷書体-PRO" w:hAnsi="Verdana"/>
          <w:color w:val="000033"/>
          <w:sz w:val="24"/>
          <w:szCs w:val="24"/>
        </w:rPr>
      </w:pPr>
      <w:r w:rsidRPr="00534D24">
        <w:rPr>
          <w:rFonts w:ascii="HG正楷書体-PRO" w:eastAsia="HG正楷書体-PRO" w:hAnsi="Verdana" w:hint="eastAsia"/>
          <w:color w:val="000033"/>
          <w:sz w:val="24"/>
          <w:szCs w:val="24"/>
        </w:rPr>
        <w:t>プログラム</w:t>
      </w:r>
    </w:p>
    <w:p w:rsidR="00801EA1" w:rsidRPr="00534D24" w:rsidRDefault="00801EA1" w:rsidP="00801EA1">
      <w:pPr>
        <w:rPr>
          <w:rFonts w:ascii="HG正楷書体-PRO" w:eastAsia="HG正楷書体-PRO" w:hAnsi="Verdana"/>
          <w:color w:val="000033"/>
          <w:sz w:val="24"/>
          <w:szCs w:val="24"/>
        </w:rPr>
      </w:pPr>
      <w:r w:rsidRPr="00534D24">
        <w:rPr>
          <w:rFonts w:ascii="HG正楷書体-PRO" w:eastAsia="HG正楷書体-PRO" w:hAnsi="Verdana" w:hint="eastAsia"/>
          <w:color w:val="000033"/>
          <w:sz w:val="24"/>
          <w:szCs w:val="24"/>
        </w:rPr>
        <w:t xml:space="preserve">13:30～14:00　　</w:t>
      </w:r>
    </w:p>
    <w:p w:rsidR="00801EA1" w:rsidRPr="00534D24" w:rsidRDefault="00801EA1" w:rsidP="00801EA1">
      <w:pPr>
        <w:rPr>
          <w:rFonts w:ascii="HG正楷書体-PRO" w:eastAsia="HG正楷書体-PRO" w:hAnsi="Verdana"/>
          <w:color w:val="000033"/>
          <w:sz w:val="24"/>
          <w:szCs w:val="24"/>
        </w:rPr>
      </w:pPr>
      <w:r w:rsidRPr="00534D24">
        <w:rPr>
          <w:rFonts w:ascii="HG正楷書体-PRO" w:eastAsia="HG正楷書体-PRO" w:hAnsi="Verdana" w:hint="eastAsia"/>
          <w:color w:val="000033"/>
          <w:sz w:val="24"/>
          <w:szCs w:val="24"/>
        </w:rPr>
        <w:t xml:space="preserve">　　デイジー教科書活用事例（奈良県香芝市立下田小学校　芳倉優富子　教諭）</w:t>
      </w:r>
    </w:p>
    <w:p w:rsidR="00801EA1" w:rsidRPr="00534D24" w:rsidRDefault="00801EA1" w:rsidP="00801EA1">
      <w:pPr>
        <w:rPr>
          <w:rFonts w:ascii="HG正楷書体-PRO" w:eastAsia="HG正楷書体-PRO" w:hAnsi="Verdana"/>
          <w:color w:val="000033"/>
          <w:sz w:val="24"/>
          <w:szCs w:val="24"/>
        </w:rPr>
      </w:pPr>
    </w:p>
    <w:p w:rsidR="00801EA1" w:rsidRPr="00534D24" w:rsidRDefault="00801EA1" w:rsidP="00801EA1">
      <w:pPr>
        <w:rPr>
          <w:rFonts w:ascii="HG正楷書体-PRO" w:eastAsia="HG正楷書体-PRO" w:hAnsi="Verdana"/>
          <w:color w:val="000033"/>
          <w:sz w:val="24"/>
          <w:szCs w:val="24"/>
        </w:rPr>
      </w:pPr>
      <w:r w:rsidRPr="00534D24">
        <w:rPr>
          <w:rFonts w:ascii="HG正楷書体-PRO" w:eastAsia="HG正楷書体-PRO" w:hAnsi="Verdana" w:hint="eastAsia"/>
          <w:color w:val="000033"/>
          <w:sz w:val="24"/>
          <w:szCs w:val="24"/>
        </w:rPr>
        <w:t>14:00～14:45　　デイジー教科書製作団体からデイジー教科書利用者に向けて</w:t>
      </w:r>
    </w:p>
    <w:p w:rsidR="009C0BFE" w:rsidRPr="00534D24" w:rsidRDefault="009C0BFE" w:rsidP="00801EA1">
      <w:pPr>
        <w:rPr>
          <w:rFonts w:ascii="HG正楷書体-PRO" w:eastAsia="HG正楷書体-PRO" w:hAnsi="Verdana"/>
          <w:color w:val="000033"/>
          <w:sz w:val="24"/>
          <w:szCs w:val="24"/>
        </w:rPr>
      </w:pPr>
      <w:r w:rsidRPr="00534D24">
        <w:rPr>
          <w:rFonts w:ascii="HG正楷書体-PRO" w:eastAsia="HG正楷書体-PRO" w:hAnsi="Verdana" w:hint="eastAsia"/>
          <w:color w:val="000033"/>
          <w:sz w:val="24"/>
          <w:szCs w:val="24"/>
        </w:rPr>
        <w:t xml:space="preserve">　　　　　　　　（デイジー教科書製作団体）</w:t>
      </w:r>
    </w:p>
    <w:p w:rsidR="00801EA1" w:rsidRPr="00534D24" w:rsidRDefault="00801EA1" w:rsidP="00801EA1">
      <w:pPr>
        <w:rPr>
          <w:rFonts w:ascii="HG正楷書体-PRO" w:eastAsia="HG正楷書体-PRO" w:hAnsi="Verdana"/>
          <w:color w:val="000033"/>
          <w:sz w:val="24"/>
          <w:szCs w:val="24"/>
        </w:rPr>
      </w:pPr>
    </w:p>
    <w:p w:rsidR="00801EA1" w:rsidRPr="00534D24" w:rsidRDefault="00801EA1" w:rsidP="00801EA1">
      <w:pPr>
        <w:rPr>
          <w:rFonts w:ascii="HG正楷書体-PRO" w:eastAsia="HG正楷書体-PRO" w:hAnsi="Verdana"/>
          <w:color w:val="000033"/>
          <w:sz w:val="24"/>
          <w:szCs w:val="24"/>
        </w:rPr>
      </w:pPr>
      <w:r w:rsidRPr="00534D24">
        <w:rPr>
          <w:rFonts w:ascii="HG正楷書体-PRO" w:eastAsia="HG正楷書体-PRO" w:hAnsi="Verdana" w:hint="eastAsia"/>
          <w:color w:val="000033"/>
          <w:sz w:val="24"/>
          <w:szCs w:val="24"/>
        </w:rPr>
        <w:t>14:45～15:00</w:t>
      </w:r>
    </w:p>
    <w:p w:rsidR="00801EA1" w:rsidRPr="00534D24" w:rsidRDefault="00801EA1" w:rsidP="00801EA1">
      <w:pPr>
        <w:rPr>
          <w:rFonts w:ascii="HG正楷書体-PRO" w:eastAsia="HG正楷書体-PRO" w:hAnsi="Verdana"/>
          <w:color w:val="000033"/>
          <w:sz w:val="24"/>
          <w:szCs w:val="24"/>
        </w:rPr>
      </w:pPr>
      <w:r w:rsidRPr="00534D24">
        <w:rPr>
          <w:rFonts w:ascii="HG正楷書体-PRO" w:eastAsia="HG正楷書体-PRO" w:hAnsi="Verdana" w:hint="eastAsia"/>
          <w:color w:val="000033"/>
          <w:sz w:val="24"/>
          <w:szCs w:val="24"/>
        </w:rPr>
        <w:t xml:space="preserve">　　大阪府立中央図書館におけるデイジー教科書以外のデイジー図書の活用</w:t>
      </w:r>
    </w:p>
    <w:p w:rsidR="00801EA1" w:rsidRPr="00534D24" w:rsidRDefault="00801EA1" w:rsidP="00801EA1">
      <w:pPr>
        <w:rPr>
          <w:rFonts w:ascii="HG正楷書体-PRO" w:eastAsia="HG正楷書体-PRO" w:hAnsi="Verdana"/>
          <w:color w:val="000033"/>
          <w:sz w:val="24"/>
          <w:szCs w:val="24"/>
          <w:lang w:eastAsia="zh-TW"/>
        </w:rPr>
      </w:pPr>
      <w:r w:rsidRPr="00534D24">
        <w:rPr>
          <w:rFonts w:ascii="HG正楷書体-PRO" w:eastAsia="HG正楷書体-PRO" w:hAnsi="Verdana" w:hint="eastAsia"/>
          <w:color w:val="000033"/>
          <w:sz w:val="24"/>
          <w:szCs w:val="24"/>
        </w:rPr>
        <w:t xml:space="preserve">　　</w:t>
      </w:r>
      <w:r w:rsidRPr="00534D24">
        <w:rPr>
          <w:rFonts w:ascii="HG正楷書体-PRO" w:eastAsia="HG正楷書体-PRO" w:hAnsi="Verdana" w:hint="eastAsia"/>
          <w:color w:val="000033"/>
          <w:sz w:val="24"/>
          <w:szCs w:val="24"/>
          <w:lang w:eastAsia="zh-TW"/>
        </w:rPr>
        <w:t>（大阪府立中央図書館　杉田正幸）</w:t>
      </w:r>
    </w:p>
    <w:p w:rsidR="00801EA1" w:rsidRPr="00534D24" w:rsidRDefault="00801EA1" w:rsidP="00801EA1">
      <w:pPr>
        <w:rPr>
          <w:rFonts w:ascii="HG正楷書体-PRO" w:eastAsia="HG正楷書体-PRO" w:hAnsi="Verdana"/>
          <w:color w:val="000033"/>
          <w:sz w:val="24"/>
          <w:szCs w:val="24"/>
        </w:rPr>
      </w:pPr>
    </w:p>
    <w:p w:rsidR="00801EA1" w:rsidRPr="00534D24" w:rsidRDefault="00801EA1" w:rsidP="00801EA1">
      <w:pPr>
        <w:rPr>
          <w:rFonts w:ascii="HG正楷書体-PRO" w:eastAsia="HG正楷書体-PRO" w:hAnsi="Verdana"/>
          <w:color w:val="000033"/>
          <w:sz w:val="24"/>
          <w:szCs w:val="24"/>
        </w:rPr>
      </w:pPr>
      <w:r w:rsidRPr="00534D24">
        <w:rPr>
          <w:rFonts w:ascii="HG正楷書体-PRO" w:eastAsia="HG正楷書体-PRO" w:hAnsi="Verdana" w:hint="eastAsia"/>
          <w:color w:val="000033"/>
          <w:sz w:val="24"/>
          <w:szCs w:val="24"/>
        </w:rPr>
        <w:t>15:00～16:00　　意見交換会</w:t>
      </w:r>
    </w:p>
    <w:p w:rsidR="00CC1E64" w:rsidRDefault="00CC1E64">
      <w:pPr>
        <w:rPr>
          <w:rFonts w:ascii="HG正楷書体-PRO" w:eastAsia="HG正楷書体-PRO" w:hint="eastAsia"/>
          <w:sz w:val="24"/>
          <w:szCs w:val="24"/>
        </w:rPr>
      </w:pPr>
    </w:p>
    <w:p w:rsidR="0003108C" w:rsidRPr="00534D24" w:rsidRDefault="0003108C">
      <w:pPr>
        <w:rPr>
          <w:rFonts w:ascii="HG正楷書体-PRO" w:eastAsia="HG正楷書体-PRO"/>
          <w:sz w:val="24"/>
          <w:szCs w:val="24"/>
        </w:rPr>
      </w:pPr>
    </w:p>
    <w:p w:rsidR="00534D24" w:rsidRDefault="009069E0" w:rsidP="009069E0">
      <w:pPr>
        <w:widowControl/>
        <w:jc w:val="left"/>
        <w:rPr>
          <w:rFonts w:ascii="HG正楷書体-PRO" w:eastAsia="HG正楷書体-PRO" w:hint="eastAsia"/>
          <w:sz w:val="24"/>
          <w:szCs w:val="24"/>
        </w:rPr>
      </w:pPr>
      <w:r>
        <w:rPr>
          <w:rFonts w:ascii="HG正楷書体-PRO" w:eastAsia="HG正楷書体-PRO"/>
          <w:sz w:val="24"/>
          <w:szCs w:val="24"/>
        </w:rPr>
        <w:br w:type="page"/>
      </w:r>
      <w:r w:rsidR="00534D24" w:rsidRPr="00534D24">
        <w:rPr>
          <w:rFonts w:ascii="HG正楷書体-PRO" w:eastAsia="HG正楷書体-PRO" w:hint="eastAsia"/>
          <w:sz w:val="24"/>
          <w:szCs w:val="24"/>
        </w:rPr>
        <w:lastRenderedPageBreak/>
        <w:t>お申込み・問い合わせ</w:t>
      </w:r>
    </w:p>
    <w:p w:rsidR="009069E0" w:rsidRPr="00534D24" w:rsidRDefault="009069E0" w:rsidP="00534D24">
      <w:pPr>
        <w:adjustRightInd w:val="0"/>
        <w:snapToGrid w:val="0"/>
        <w:rPr>
          <w:rFonts w:ascii="HG正楷書体-PRO" w:eastAsia="HG正楷書体-PRO"/>
          <w:sz w:val="24"/>
          <w:szCs w:val="24"/>
        </w:rPr>
      </w:pPr>
    </w:p>
    <w:p w:rsidR="00534D24" w:rsidRPr="00534D24" w:rsidRDefault="00534D24" w:rsidP="00534D24">
      <w:pPr>
        <w:adjustRightInd w:val="0"/>
        <w:snapToGrid w:val="0"/>
        <w:rPr>
          <w:rFonts w:ascii="HG正楷書体-PRO" w:eastAsia="HG正楷書体-PRO" w:hAnsi="メイリオ" w:cs="メイリオ"/>
          <w:sz w:val="24"/>
          <w:szCs w:val="24"/>
        </w:rPr>
      </w:pPr>
      <w:r w:rsidRPr="00534D24">
        <w:rPr>
          <w:rFonts w:ascii="HG正楷書体-PRO" w:eastAsia="HG正楷書体-PRO" w:hAnsi="メイリオ" w:cs="メイリオ" w:hint="eastAsia"/>
          <w:sz w:val="24"/>
          <w:szCs w:val="24"/>
        </w:rPr>
        <w:t>（公財）日本障害者リハビリテーション協会　情報センター内</w:t>
      </w:r>
    </w:p>
    <w:p w:rsidR="00534D24" w:rsidRPr="00534D24" w:rsidRDefault="00534D24" w:rsidP="00534D24">
      <w:pPr>
        <w:adjustRightInd w:val="0"/>
        <w:snapToGrid w:val="0"/>
        <w:rPr>
          <w:rFonts w:ascii="HG正楷書体-PRO" w:eastAsia="HG正楷書体-PRO"/>
          <w:sz w:val="24"/>
          <w:szCs w:val="24"/>
        </w:rPr>
      </w:pPr>
      <w:r w:rsidRPr="00534D24">
        <w:rPr>
          <w:rFonts w:ascii="HG正楷書体-PRO" w:eastAsia="HG正楷書体-PRO" w:hAnsi="メイリオ" w:cs="メイリオ" w:hint="eastAsia"/>
          <w:sz w:val="24"/>
          <w:szCs w:val="24"/>
        </w:rPr>
        <w:t xml:space="preserve"> TEL：03-5273-0796 / FAX：03-5273-0615 /e-mail: </w:t>
      </w:r>
      <w:hyperlink r:id="rId6" w:history="1">
        <w:r w:rsidRPr="00534D24">
          <w:rPr>
            <w:rStyle w:val="a7"/>
            <w:rFonts w:ascii="HG正楷書体-PRO" w:eastAsia="HG正楷書体-PRO" w:hAnsi="メイリオ" w:cs="メイリオ" w:hint="eastAsia"/>
            <w:sz w:val="24"/>
            <w:szCs w:val="24"/>
          </w:rPr>
          <w:t>daisy_c@dinf.ne.jp</w:t>
        </w:r>
      </w:hyperlink>
    </w:p>
    <w:p w:rsidR="00534D24" w:rsidRDefault="00534D24" w:rsidP="00534D24">
      <w:pPr>
        <w:adjustRightInd w:val="0"/>
        <w:snapToGrid w:val="0"/>
        <w:rPr>
          <w:rFonts w:ascii="HG正楷書体-PRO" w:eastAsia="HG正楷書体-PRO" w:hAnsi="メイリオ"/>
          <w:snapToGrid w:val="0"/>
          <w:sz w:val="24"/>
          <w:szCs w:val="24"/>
        </w:rPr>
      </w:pPr>
    </w:p>
    <w:p w:rsidR="00534D24" w:rsidRDefault="00534D24" w:rsidP="00534D24">
      <w:pPr>
        <w:adjustRightInd w:val="0"/>
        <w:snapToGrid w:val="0"/>
        <w:rPr>
          <w:rFonts w:ascii="HG正楷書体-PRO" w:eastAsia="HG正楷書体-PRO" w:hAnsi="メイリオ"/>
          <w:snapToGrid w:val="0"/>
          <w:sz w:val="24"/>
          <w:szCs w:val="24"/>
        </w:rPr>
      </w:pPr>
      <w:r w:rsidRPr="00534D24">
        <w:rPr>
          <w:rFonts w:ascii="HG正楷書体-PRO" w:eastAsia="HG正楷書体-PRO" w:hAnsi="メイリオ" w:hint="eastAsia"/>
          <w:snapToGrid w:val="0"/>
          <w:sz w:val="24"/>
          <w:szCs w:val="24"/>
        </w:rPr>
        <w:t>参加希望</w:t>
      </w:r>
      <w:r>
        <w:rPr>
          <w:rFonts w:ascii="HG正楷書体-PRO" w:eastAsia="HG正楷書体-PRO" w:hAnsi="メイリオ" w:hint="eastAsia"/>
          <w:snapToGrid w:val="0"/>
          <w:sz w:val="24"/>
          <w:szCs w:val="24"/>
        </w:rPr>
        <w:t>の方は以下明記の上、メール・FAX等でお申込みください。</w:t>
      </w:r>
    </w:p>
    <w:p w:rsidR="00534D24" w:rsidRPr="00534D24" w:rsidRDefault="00534D24" w:rsidP="00534D24">
      <w:pPr>
        <w:adjustRightInd w:val="0"/>
        <w:snapToGrid w:val="0"/>
        <w:rPr>
          <w:rFonts w:ascii="HG正楷書体-PRO" w:eastAsia="HG正楷書体-PRO" w:hAnsi="メイリオ"/>
          <w:snapToGrid w:val="0"/>
          <w:sz w:val="24"/>
          <w:szCs w:val="24"/>
        </w:rPr>
      </w:pPr>
      <w:r>
        <w:rPr>
          <w:rFonts w:ascii="HG正楷書体-PRO" w:eastAsia="HG正楷書体-PRO" w:hAnsi="メイリオ" w:hint="eastAsia"/>
          <w:snapToGrid w:val="0"/>
          <w:sz w:val="24"/>
          <w:szCs w:val="24"/>
        </w:rPr>
        <w:t>件名には、研修会（大阪）参加希望と入れてください。</w:t>
      </w:r>
    </w:p>
    <w:p w:rsidR="00534D24" w:rsidRPr="00534D24" w:rsidRDefault="00534D24" w:rsidP="00534D24">
      <w:pPr>
        <w:adjustRightInd w:val="0"/>
        <w:snapToGrid w:val="0"/>
        <w:rPr>
          <w:rFonts w:ascii="HG正楷書体-PRO" w:eastAsia="HG正楷書体-PRO" w:hAnsi="メイリオ"/>
          <w:snapToGrid w:val="0"/>
          <w:sz w:val="24"/>
          <w:szCs w:val="24"/>
        </w:rPr>
      </w:pPr>
    </w:p>
    <w:p w:rsidR="00534D24" w:rsidRPr="00534D24" w:rsidRDefault="00534D24" w:rsidP="00534D24">
      <w:pPr>
        <w:adjustRightInd w:val="0"/>
        <w:snapToGrid w:val="0"/>
        <w:spacing w:line="360" w:lineRule="auto"/>
        <w:rPr>
          <w:rFonts w:ascii="HG正楷書体-PRO" w:eastAsia="HG正楷書体-PRO" w:hAnsi="メイリオ"/>
          <w:snapToGrid w:val="0"/>
          <w:sz w:val="24"/>
          <w:szCs w:val="24"/>
        </w:rPr>
      </w:pPr>
      <w:r w:rsidRPr="00534D24">
        <w:rPr>
          <w:rFonts w:ascii="HG正楷書体-PRO" w:eastAsia="HG正楷書体-PRO" w:hAnsi="メイリオ" w:hint="eastAsia"/>
          <w:snapToGrid w:val="0"/>
          <w:sz w:val="24"/>
          <w:szCs w:val="24"/>
        </w:rPr>
        <w:t>１）氏名</w:t>
      </w:r>
    </w:p>
    <w:p w:rsidR="00534D24" w:rsidRPr="00534D24" w:rsidRDefault="00534D24" w:rsidP="00534D24">
      <w:pPr>
        <w:adjustRightInd w:val="0"/>
        <w:snapToGrid w:val="0"/>
        <w:spacing w:line="360" w:lineRule="auto"/>
        <w:rPr>
          <w:rFonts w:ascii="HG正楷書体-PRO" w:eastAsia="HG正楷書体-PRO" w:hAnsi="Arial"/>
          <w:snapToGrid w:val="0"/>
          <w:sz w:val="24"/>
          <w:szCs w:val="24"/>
        </w:rPr>
      </w:pPr>
      <w:r w:rsidRPr="00534D24">
        <w:rPr>
          <w:rFonts w:ascii="HG正楷書体-PRO" w:eastAsia="HG正楷書体-PRO" w:hAnsi="メイリオ" w:hint="eastAsia"/>
          <w:snapToGrid w:val="0"/>
          <w:sz w:val="24"/>
          <w:szCs w:val="24"/>
        </w:rPr>
        <w:t>２）所属</w:t>
      </w:r>
    </w:p>
    <w:p w:rsidR="00534D24" w:rsidRPr="00534D24" w:rsidRDefault="00534D24" w:rsidP="00534D24">
      <w:pPr>
        <w:adjustRightInd w:val="0"/>
        <w:snapToGrid w:val="0"/>
        <w:spacing w:line="360" w:lineRule="auto"/>
        <w:rPr>
          <w:rFonts w:ascii="HG正楷書体-PRO" w:eastAsia="HG正楷書体-PRO"/>
          <w:snapToGrid w:val="0"/>
          <w:sz w:val="24"/>
          <w:szCs w:val="24"/>
        </w:rPr>
      </w:pPr>
      <w:r w:rsidRPr="00534D24">
        <w:rPr>
          <w:rFonts w:ascii="HG正楷書体-PRO" w:eastAsia="HG正楷書体-PRO" w:hAnsi="メイリオ" w:hint="eastAsia"/>
          <w:snapToGrid w:val="0"/>
          <w:sz w:val="24"/>
          <w:szCs w:val="24"/>
        </w:rPr>
        <w:t>３）メールアドレス</w:t>
      </w:r>
    </w:p>
    <w:p w:rsidR="00534D24" w:rsidRPr="00534D24" w:rsidRDefault="00534D24" w:rsidP="00534D24">
      <w:pPr>
        <w:adjustRightInd w:val="0"/>
        <w:snapToGrid w:val="0"/>
        <w:spacing w:line="360" w:lineRule="auto"/>
        <w:rPr>
          <w:rFonts w:ascii="HG正楷書体-PRO" w:eastAsia="HG正楷書体-PRO"/>
          <w:snapToGrid w:val="0"/>
          <w:sz w:val="24"/>
          <w:szCs w:val="24"/>
        </w:rPr>
      </w:pPr>
      <w:r w:rsidRPr="00534D24">
        <w:rPr>
          <w:rFonts w:ascii="HG正楷書体-PRO" w:eastAsia="HG正楷書体-PRO" w:hAnsi="メイリオ" w:hint="eastAsia"/>
          <w:snapToGrid w:val="0"/>
          <w:sz w:val="24"/>
          <w:szCs w:val="24"/>
        </w:rPr>
        <w:t>４）電話番号</w:t>
      </w:r>
    </w:p>
    <w:p w:rsidR="00534D24" w:rsidRPr="00534D24" w:rsidRDefault="00534D24" w:rsidP="00534D24">
      <w:pPr>
        <w:adjustRightInd w:val="0"/>
        <w:snapToGrid w:val="0"/>
        <w:spacing w:line="360" w:lineRule="auto"/>
        <w:rPr>
          <w:rFonts w:ascii="HG正楷書体-PRO" w:eastAsia="HG正楷書体-PRO"/>
          <w:snapToGrid w:val="0"/>
          <w:sz w:val="24"/>
          <w:szCs w:val="24"/>
        </w:rPr>
      </w:pPr>
      <w:r w:rsidRPr="00534D24">
        <w:rPr>
          <w:rFonts w:ascii="HG正楷書体-PRO" w:eastAsia="HG正楷書体-PRO" w:hAnsi="メイリオ" w:hint="eastAsia"/>
          <w:snapToGrid w:val="0"/>
          <w:sz w:val="24"/>
          <w:szCs w:val="24"/>
        </w:rPr>
        <w:t>５）デイジー教科書について該当するものを教えてください。</w:t>
      </w:r>
    </w:p>
    <w:p w:rsidR="00534D24" w:rsidRPr="00534D24" w:rsidRDefault="00534D24" w:rsidP="00534D24">
      <w:pPr>
        <w:adjustRightInd w:val="0"/>
        <w:snapToGrid w:val="0"/>
        <w:spacing w:line="360" w:lineRule="auto"/>
        <w:rPr>
          <w:rFonts w:ascii="HG正楷書体-PRO" w:eastAsia="HG正楷書体-PRO"/>
          <w:snapToGrid w:val="0"/>
          <w:sz w:val="24"/>
          <w:szCs w:val="24"/>
        </w:rPr>
      </w:pPr>
      <w:r w:rsidRPr="00534D24">
        <w:rPr>
          <w:rFonts w:ascii="HG正楷書体-PRO" w:eastAsia="HG正楷書体-PRO" w:hAnsi="メイリオ" w:hint="eastAsia"/>
          <w:snapToGrid w:val="0"/>
          <w:sz w:val="24"/>
          <w:szCs w:val="24"/>
        </w:rPr>
        <w:t>□現在使用中</w:t>
      </w:r>
    </w:p>
    <w:p w:rsidR="00534D24" w:rsidRPr="00534D24" w:rsidRDefault="00534D24" w:rsidP="00534D24">
      <w:pPr>
        <w:adjustRightInd w:val="0"/>
        <w:snapToGrid w:val="0"/>
        <w:spacing w:line="360" w:lineRule="auto"/>
        <w:rPr>
          <w:rFonts w:ascii="HG正楷書体-PRO" w:eastAsia="HG正楷書体-PRO"/>
          <w:snapToGrid w:val="0"/>
          <w:sz w:val="24"/>
          <w:szCs w:val="24"/>
        </w:rPr>
      </w:pPr>
      <w:r w:rsidRPr="00534D24">
        <w:rPr>
          <w:rFonts w:ascii="HG正楷書体-PRO" w:eastAsia="HG正楷書体-PRO" w:hAnsi="メイリオ" w:hint="eastAsia"/>
          <w:snapToGrid w:val="0"/>
          <w:sz w:val="24"/>
          <w:szCs w:val="24"/>
        </w:rPr>
        <w:t>□使用したことがある</w:t>
      </w:r>
    </w:p>
    <w:p w:rsidR="00534D24" w:rsidRPr="00534D24" w:rsidRDefault="00534D24" w:rsidP="00534D24">
      <w:pPr>
        <w:adjustRightInd w:val="0"/>
        <w:snapToGrid w:val="0"/>
        <w:spacing w:line="360" w:lineRule="auto"/>
        <w:rPr>
          <w:rFonts w:ascii="HG正楷書体-PRO" w:eastAsia="HG正楷書体-PRO"/>
          <w:snapToGrid w:val="0"/>
          <w:sz w:val="24"/>
          <w:szCs w:val="24"/>
        </w:rPr>
      </w:pPr>
      <w:r w:rsidRPr="00534D24">
        <w:rPr>
          <w:rFonts w:ascii="HG正楷書体-PRO" w:eastAsia="HG正楷書体-PRO" w:hAnsi="メイリオ" w:hint="eastAsia"/>
          <w:snapToGrid w:val="0"/>
          <w:sz w:val="24"/>
          <w:szCs w:val="24"/>
        </w:rPr>
        <w:t>□使用を検討している</w:t>
      </w:r>
    </w:p>
    <w:p w:rsidR="00534D24" w:rsidRPr="00534D24" w:rsidRDefault="00534D24" w:rsidP="00534D24">
      <w:pPr>
        <w:adjustRightInd w:val="0"/>
        <w:snapToGrid w:val="0"/>
        <w:spacing w:line="360" w:lineRule="auto"/>
        <w:rPr>
          <w:rFonts w:ascii="HG正楷書体-PRO" w:eastAsia="HG正楷書体-PRO"/>
          <w:snapToGrid w:val="0"/>
          <w:sz w:val="24"/>
          <w:szCs w:val="24"/>
        </w:rPr>
      </w:pPr>
      <w:r w:rsidRPr="00534D24">
        <w:rPr>
          <w:rFonts w:ascii="HG正楷書体-PRO" w:eastAsia="HG正楷書体-PRO" w:hAnsi="メイリオ" w:hint="eastAsia"/>
          <w:snapToGrid w:val="0"/>
          <w:sz w:val="24"/>
          <w:szCs w:val="24"/>
        </w:rPr>
        <w:t>５）その他</w:t>
      </w:r>
    </w:p>
    <w:p w:rsidR="00534D24" w:rsidRPr="00534D24" w:rsidRDefault="00534D24" w:rsidP="00534D24">
      <w:pPr>
        <w:adjustRightInd w:val="0"/>
        <w:snapToGrid w:val="0"/>
        <w:spacing w:line="360" w:lineRule="auto"/>
        <w:rPr>
          <w:rFonts w:ascii="HG正楷書体-PRO" w:eastAsia="HG正楷書体-PRO"/>
          <w:snapToGrid w:val="0"/>
          <w:sz w:val="24"/>
          <w:szCs w:val="24"/>
        </w:rPr>
      </w:pPr>
      <w:r w:rsidRPr="00534D24">
        <w:rPr>
          <w:rFonts w:ascii="HG正楷書体-PRO" w:eastAsia="HG正楷書体-PRO" w:hAnsi="メイリオ" w:hint="eastAsia"/>
          <w:snapToGrid w:val="0"/>
          <w:sz w:val="24"/>
          <w:szCs w:val="24"/>
        </w:rPr>
        <w:t>聞きたいこと等ありましたら、ご記入ください。</w:t>
      </w:r>
    </w:p>
    <w:p w:rsidR="00534D24" w:rsidRPr="00534D24" w:rsidRDefault="00534D24" w:rsidP="00534D24">
      <w:pPr>
        <w:snapToGrid w:val="0"/>
        <w:rPr>
          <w:rFonts w:ascii="HG正楷書体-PRO" w:eastAsia="HG正楷書体-PRO" w:hAnsi="メイリオ" w:cs="メイリオ"/>
          <w:sz w:val="24"/>
          <w:szCs w:val="24"/>
        </w:rPr>
      </w:pPr>
    </w:p>
    <w:p w:rsidR="00534D24" w:rsidRPr="00534D24" w:rsidRDefault="00534D24">
      <w:pPr>
        <w:rPr>
          <w:rFonts w:ascii="HG正楷書体-PRO" w:eastAsia="HG正楷書体-PRO"/>
          <w:sz w:val="24"/>
          <w:szCs w:val="24"/>
        </w:rPr>
      </w:pPr>
    </w:p>
    <w:sectPr w:rsidR="00534D24" w:rsidRPr="00534D24" w:rsidSect="0075390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729" w:rsidRDefault="00836729" w:rsidP="00801EA1">
      <w:r>
        <w:separator/>
      </w:r>
    </w:p>
  </w:endnote>
  <w:endnote w:type="continuationSeparator" w:id="0">
    <w:p w:rsidR="00836729" w:rsidRDefault="00836729" w:rsidP="00801EA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729" w:rsidRDefault="00836729" w:rsidP="00801EA1">
      <w:r>
        <w:separator/>
      </w:r>
    </w:p>
  </w:footnote>
  <w:footnote w:type="continuationSeparator" w:id="0">
    <w:p w:rsidR="00836729" w:rsidRDefault="00836729" w:rsidP="00801E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1EA1"/>
    <w:rsid w:val="0003108C"/>
    <w:rsid w:val="002A1DE6"/>
    <w:rsid w:val="002D1C22"/>
    <w:rsid w:val="00464AA0"/>
    <w:rsid w:val="00534D24"/>
    <w:rsid w:val="005E30E7"/>
    <w:rsid w:val="006D1F02"/>
    <w:rsid w:val="007C0E0B"/>
    <w:rsid w:val="00801EA1"/>
    <w:rsid w:val="00836729"/>
    <w:rsid w:val="009069E0"/>
    <w:rsid w:val="009264DA"/>
    <w:rsid w:val="009C0BFE"/>
    <w:rsid w:val="00A13181"/>
    <w:rsid w:val="00BA0409"/>
    <w:rsid w:val="00CC1E64"/>
    <w:rsid w:val="00DC503E"/>
    <w:rsid w:val="00EB3841"/>
    <w:rsid w:val="00F110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E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1EA1"/>
    <w:pPr>
      <w:tabs>
        <w:tab w:val="center" w:pos="4252"/>
        <w:tab w:val="right" w:pos="8504"/>
      </w:tabs>
      <w:snapToGrid w:val="0"/>
    </w:pPr>
  </w:style>
  <w:style w:type="character" w:customStyle="1" w:styleId="a4">
    <w:name w:val="ヘッダー (文字)"/>
    <w:basedOn w:val="a0"/>
    <w:link w:val="a3"/>
    <w:uiPriority w:val="99"/>
    <w:semiHidden/>
    <w:rsid w:val="00801EA1"/>
  </w:style>
  <w:style w:type="paragraph" w:styleId="a5">
    <w:name w:val="footer"/>
    <w:basedOn w:val="a"/>
    <w:link w:val="a6"/>
    <w:uiPriority w:val="99"/>
    <w:semiHidden/>
    <w:unhideWhenUsed/>
    <w:rsid w:val="00801EA1"/>
    <w:pPr>
      <w:tabs>
        <w:tab w:val="center" w:pos="4252"/>
        <w:tab w:val="right" w:pos="8504"/>
      </w:tabs>
      <w:snapToGrid w:val="0"/>
    </w:pPr>
  </w:style>
  <w:style w:type="character" w:customStyle="1" w:styleId="a6">
    <w:name w:val="フッター (文字)"/>
    <w:basedOn w:val="a0"/>
    <w:link w:val="a5"/>
    <w:uiPriority w:val="99"/>
    <w:semiHidden/>
    <w:rsid w:val="00801EA1"/>
  </w:style>
  <w:style w:type="character" w:styleId="a7">
    <w:name w:val="Hyperlink"/>
    <w:basedOn w:val="a0"/>
    <w:uiPriority w:val="99"/>
    <w:unhideWhenUsed/>
    <w:rsid w:val="00534D24"/>
    <w:rPr>
      <w:color w:val="0000FF"/>
      <w:u w:val="single"/>
    </w:rPr>
  </w:style>
</w:styles>
</file>

<file path=word/webSettings.xml><?xml version="1.0" encoding="utf-8"?>
<w:webSettings xmlns:r="http://schemas.openxmlformats.org/officeDocument/2006/relationships" xmlns:w="http://schemas.openxmlformats.org/wordprocessingml/2006/main">
  <w:divs>
    <w:div w:id="88599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sy-seminar@dinf.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osada</dc:creator>
  <cp:lastModifiedBy>osada</cp:lastModifiedBy>
  <cp:revision>7</cp:revision>
  <dcterms:created xsi:type="dcterms:W3CDTF">2016-06-09T08:17:00Z</dcterms:created>
  <dcterms:modified xsi:type="dcterms:W3CDTF">2016-07-04T04:46:00Z</dcterms:modified>
</cp:coreProperties>
</file>